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13D" w:rsidRDefault="00E3713D" w:rsidP="00AE725D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43FA1">
        <w:rPr>
          <w:rFonts w:ascii="Times New Roman" w:hAnsi="Times New Roman" w:cs="Times New Roman"/>
          <w:b/>
          <w:sz w:val="27"/>
          <w:szCs w:val="27"/>
        </w:rPr>
        <w:t xml:space="preserve">Задание в формате </w:t>
      </w:r>
      <w:r w:rsidRPr="00B43FA1">
        <w:rPr>
          <w:rFonts w:ascii="Times New Roman" w:hAnsi="Times New Roman" w:cs="Times New Roman"/>
          <w:b/>
          <w:sz w:val="27"/>
          <w:szCs w:val="27"/>
          <w:lang w:val="en-US"/>
        </w:rPr>
        <w:t>WSR</w:t>
      </w:r>
      <w:r w:rsidRPr="00B43FA1">
        <w:rPr>
          <w:rFonts w:ascii="Times New Roman" w:hAnsi="Times New Roman" w:cs="Times New Roman"/>
          <w:b/>
          <w:sz w:val="27"/>
          <w:szCs w:val="27"/>
        </w:rPr>
        <w:t xml:space="preserve"> по компетенции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E725D">
        <w:rPr>
          <w:rFonts w:ascii="Times New Roman" w:hAnsi="Times New Roman" w:cs="Times New Roman"/>
          <w:b/>
          <w:sz w:val="27"/>
          <w:szCs w:val="27"/>
        </w:rPr>
        <w:br/>
      </w:r>
      <w:r>
        <w:rPr>
          <w:rFonts w:ascii="Times New Roman" w:hAnsi="Times New Roman" w:cs="Times New Roman"/>
          <w:b/>
          <w:sz w:val="27"/>
          <w:szCs w:val="27"/>
        </w:rPr>
        <w:t>«Преподавание в младших классах»</w:t>
      </w:r>
    </w:p>
    <w:p w:rsidR="00E3713D" w:rsidRDefault="00E3713D" w:rsidP="00E3713D">
      <w:pPr>
        <w:rPr>
          <w:rFonts w:ascii="Times New Roman" w:hAnsi="Times New Roman" w:cs="Times New Roman"/>
          <w:b/>
          <w:sz w:val="27"/>
          <w:szCs w:val="27"/>
        </w:rPr>
      </w:pPr>
    </w:p>
    <w:p w:rsidR="00E3713D" w:rsidRDefault="00E3713D" w:rsidP="00E3713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B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 проведение виртуальной экскурсии</w:t>
      </w:r>
    </w:p>
    <w:p w:rsidR="00E3713D" w:rsidRDefault="00E3713D" w:rsidP="00E3713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713D" w:rsidRPr="00F11D33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7F6A">
        <w:rPr>
          <w:rFonts w:ascii="Times New Roman" w:hAnsi="Times New Roman"/>
          <w:b/>
          <w:sz w:val="28"/>
          <w:szCs w:val="28"/>
        </w:rPr>
        <w:t>Цель:</w:t>
      </w:r>
      <w:r w:rsidRPr="00F11D33">
        <w:rPr>
          <w:rFonts w:ascii="Times New Roman" w:hAnsi="Times New Roman"/>
          <w:sz w:val="28"/>
          <w:szCs w:val="28"/>
        </w:rPr>
        <w:t xml:space="preserve"> Продемонстрировать умение творчески и содержательно представить общекультурные объекты конкретного направления с использованием </w:t>
      </w:r>
      <w:proofErr w:type="gramStart"/>
      <w:r w:rsidRPr="00F11D33">
        <w:rPr>
          <w:rFonts w:ascii="Times New Roman" w:hAnsi="Times New Roman"/>
          <w:sz w:val="28"/>
          <w:szCs w:val="28"/>
        </w:rPr>
        <w:t>информационно-теле</w:t>
      </w:r>
      <w:proofErr w:type="gramEnd"/>
      <w:r w:rsidR="00A87896">
        <w:rPr>
          <w:rFonts w:ascii="Times New Roman" w:hAnsi="Times New Roman"/>
          <w:sz w:val="28"/>
          <w:szCs w:val="28"/>
        </w:rPr>
        <w:t xml:space="preserve"> </w:t>
      </w:r>
      <w:r w:rsidRPr="00F11D33">
        <w:rPr>
          <w:rFonts w:ascii="Times New Roman" w:hAnsi="Times New Roman"/>
          <w:sz w:val="28"/>
          <w:szCs w:val="28"/>
        </w:rPr>
        <w:t>- коммуникационных технологий.</w:t>
      </w:r>
    </w:p>
    <w:p w:rsidR="00E3713D" w:rsidRPr="00F11D33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87F6A">
        <w:rPr>
          <w:rFonts w:ascii="Times New Roman" w:hAnsi="Times New Roman"/>
          <w:b/>
          <w:sz w:val="28"/>
          <w:szCs w:val="28"/>
        </w:rPr>
        <w:t xml:space="preserve">Описание объекта: </w:t>
      </w:r>
      <w:r w:rsidRPr="00F11D33">
        <w:rPr>
          <w:rFonts w:ascii="Times New Roman" w:hAnsi="Times New Roman"/>
          <w:sz w:val="28"/>
          <w:szCs w:val="28"/>
        </w:rPr>
        <w:t>презентация (видеоряд) и сопровождающий текст</w:t>
      </w:r>
    </w:p>
    <w:p w:rsidR="00E3713D" w:rsidRPr="00587F6A" w:rsidRDefault="00E3713D" w:rsidP="00E3713D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11D33">
        <w:rPr>
          <w:rFonts w:ascii="Times New Roman" w:hAnsi="Times New Roman"/>
          <w:sz w:val="28"/>
          <w:szCs w:val="28"/>
        </w:rPr>
        <w:t xml:space="preserve">Лимит времени на выполнение задания: </w:t>
      </w:r>
      <w:r w:rsidRPr="00587F6A">
        <w:rPr>
          <w:rFonts w:ascii="Times New Roman" w:hAnsi="Times New Roman"/>
          <w:i/>
          <w:sz w:val="28"/>
          <w:szCs w:val="28"/>
        </w:rPr>
        <w:t>2 час 30 минут</w:t>
      </w:r>
    </w:p>
    <w:p w:rsidR="00E3713D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1D33">
        <w:rPr>
          <w:rFonts w:ascii="Times New Roman" w:hAnsi="Times New Roman"/>
          <w:sz w:val="28"/>
          <w:szCs w:val="28"/>
        </w:rPr>
        <w:t xml:space="preserve">Лимит времени на представление задания: </w:t>
      </w:r>
      <w:r w:rsidRPr="00587F6A">
        <w:rPr>
          <w:rFonts w:ascii="Times New Roman" w:hAnsi="Times New Roman"/>
          <w:i/>
          <w:sz w:val="28"/>
          <w:szCs w:val="28"/>
        </w:rPr>
        <w:t>10 минут</w:t>
      </w:r>
      <w:r w:rsidRPr="00F11D33">
        <w:rPr>
          <w:rFonts w:ascii="Times New Roman" w:hAnsi="Times New Roman"/>
          <w:sz w:val="28"/>
          <w:szCs w:val="28"/>
        </w:rPr>
        <w:t xml:space="preserve"> </w:t>
      </w:r>
    </w:p>
    <w:p w:rsidR="00E3713D" w:rsidRPr="00587F6A" w:rsidRDefault="00E3713D" w:rsidP="00E3713D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87F6A">
        <w:rPr>
          <w:rFonts w:ascii="Times New Roman" w:hAnsi="Times New Roman"/>
          <w:b/>
          <w:sz w:val="28"/>
          <w:szCs w:val="28"/>
        </w:rPr>
        <w:t>Задание:</w:t>
      </w:r>
    </w:p>
    <w:p w:rsidR="00E3713D" w:rsidRPr="00F11D33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1D33">
        <w:rPr>
          <w:rFonts w:ascii="Times New Roman" w:hAnsi="Times New Roman"/>
          <w:sz w:val="28"/>
          <w:szCs w:val="28"/>
        </w:rPr>
        <w:t>1.</w:t>
      </w:r>
      <w:r w:rsidRPr="00F11D33">
        <w:rPr>
          <w:rFonts w:ascii="Times New Roman" w:hAnsi="Times New Roman"/>
          <w:sz w:val="28"/>
          <w:szCs w:val="28"/>
        </w:rPr>
        <w:tab/>
        <w:t>Определить цель виртуальной экскурсии.</w:t>
      </w:r>
    </w:p>
    <w:p w:rsidR="00E3713D" w:rsidRPr="00F11D33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1D33">
        <w:rPr>
          <w:rFonts w:ascii="Times New Roman" w:hAnsi="Times New Roman"/>
          <w:sz w:val="28"/>
          <w:szCs w:val="28"/>
        </w:rPr>
        <w:t>2.</w:t>
      </w:r>
      <w:r w:rsidRPr="00F11D33">
        <w:rPr>
          <w:rFonts w:ascii="Times New Roman" w:hAnsi="Times New Roman"/>
          <w:sz w:val="28"/>
          <w:szCs w:val="28"/>
        </w:rPr>
        <w:tab/>
        <w:t>Определить набор ключевых объектов для экскурсии.</w:t>
      </w:r>
    </w:p>
    <w:p w:rsidR="00E3713D" w:rsidRPr="00F11D33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1D33">
        <w:rPr>
          <w:rFonts w:ascii="Times New Roman" w:hAnsi="Times New Roman"/>
          <w:sz w:val="28"/>
          <w:szCs w:val="28"/>
        </w:rPr>
        <w:t>3.</w:t>
      </w:r>
      <w:r w:rsidRPr="00F11D33">
        <w:rPr>
          <w:rFonts w:ascii="Times New Roman" w:hAnsi="Times New Roman"/>
          <w:sz w:val="28"/>
          <w:szCs w:val="28"/>
        </w:rPr>
        <w:tab/>
        <w:t>Найти информацию о ключевом объекте экскурсии.</w:t>
      </w:r>
    </w:p>
    <w:p w:rsidR="00E3713D" w:rsidRPr="00F11D33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1D33">
        <w:rPr>
          <w:rFonts w:ascii="Times New Roman" w:hAnsi="Times New Roman"/>
          <w:sz w:val="28"/>
          <w:szCs w:val="28"/>
        </w:rPr>
        <w:t>4.</w:t>
      </w:r>
      <w:r w:rsidRPr="00F11D33">
        <w:rPr>
          <w:rFonts w:ascii="Times New Roman" w:hAnsi="Times New Roman"/>
          <w:sz w:val="28"/>
          <w:szCs w:val="28"/>
        </w:rPr>
        <w:tab/>
        <w:t xml:space="preserve">Провести самостоятельный анализ информации. </w:t>
      </w:r>
    </w:p>
    <w:p w:rsidR="00E3713D" w:rsidRPr="00F11D33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1D33">
        <w:rPr>
          <w:rFonts w:ascii="Times New Roman" w:hAnsi="Times New Roman"/>
          <w:sz w:val="28"/>
          <w:szCs w:val="28"/>
        </w:rPr>
        <w:t>5.</w:t>
      </w:r>
      <w:r w:rsidRPr="00F11D33">
        <w:rPr>
          <w:rFonts w:ascii="Times New Roman" w:hAnsi="Times New Roman"/>
          <w:sz w:val="28"/>
          <w:szCs w:val="28"/>
        </w:rPr>
        <w:tab/>
        <w:t xml:space="preserve">Определить содержание и идею выступления. </w:t>
      </w:r>
    </w:p>
    <w:p w:rsidR="00E3713D" w:rsidRPr="00F11D33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1D33">
        <w:rPr>
          <w:rFonts w:ascii="Times New Roman" w:hAnsi="Times New Roman"/>
          <w:sz w:val="28"/>
          <w:szCs w:val="28"/>
        </w:rPr>
        <w:t>6.</w:t>
      </w:r>
      <w:r w:rsidRPr="00F11D33">
        <w:rPr>
          <w:rFonts w:ascii="Times New Roman" w:hAnsi="Times New Roman"/>
          <w:sz w:val="28"/>
          <w:szCs w:val="28"/>
        </w:rPr>
        <w:tab/>
        <w:t>Подготовить сопровождение выступления (презентация, аудио-, видеозапись и др.)</w:t>
      </w:r>
    </w:p>
    <w:p w:rsidR="00E3713D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11D33">
        <w:rPr>
          <w:rFonts w:ascii="Times New Roman" w:hAnsi="Times New Roman"/>
          <w:sz w:val="28"/>
          <w:szCs w:val="28"/>
        </w:rPr>
        <w:t>7.</w:t>
      </w:r>
      <w:r w:rsidRPr="00F11D33">
        <w:rPr>
          <w:rFonts w:ascii="Times New Roman" w:hAnsi="Times New Roman"/>
          <w:sz w:val="28"/>
          <w:szCs w:val="28"/>
        </w:rPr>
        <w:tab/>
        <w:t>Подготовить оборудование, необходимое для выступления.</w:t>
      </w:r>
    </w:p>
    <w:p w:rsidR="00E3713D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713D" w:rsidRPr="00AE725D" w:rsidRDefault="00E3713D" w:rsidP="00E3713D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E725D">
        <w:rPr>
          <w:rFonts w:ascii="Times New Roman" w:hAnsi="Times New Roman"/>
          <w:b/>
          <w:sz w:val="28"/>
          <w:szCs w:val="28"/>
        </w:rPr>
        <w:t>Оценка выполненного задания</w:t>
      </w:r>
    </w:p>
    <w:p w:rsidR="00E3713D" w:rsidRPr="00F11D33" w:rsidRDefault="00E3713D" w:rsidP="00E3713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359" w:type="dxa"/>
        <w:tblLook w:val="04A0" w:firstRow="1" w:lastRow="0" w:firstColumn="1" w:lastColumn="0" w:noHBand="0" w:noVBand="1"/>
      </w:tblPr>
      <w:tblGrid>
        <w:gridCol w:w="636"/>
        <w:gridCol w:w="7002"/>
        <w:gridCol w:w="1721"/>
      </w:tblGrid>
      <w:tr w:rsidR="00E3713D" w:rsidTr="00D60298">
        <w:tc>
          <w:tcPr>
            <w:tcW w:w="0" w:type="auto"/>
          </w:tcPr>
          <w:p w:rsidR="00E3713D" w:rsidRPr="00AE725D" w:rsidRDefault="00AE725D" w:rsidP="00D602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E725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E725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E725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оценка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правил конкурса (задание продемонстрировано в установленное время)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Формулировка темы экскурсии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Формулировка цели экскурсии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экскурсии соответствует заданному виду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Фактическая точность материала экскурсии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Достижение цели экскурсии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итога экскурсии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Указание источников экскурсионного материала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AE725D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AE72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видеоинформации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AE725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D60298">
        <w:tc>
          <w:tcPr>
            <w:tcW w:w="0" w:type="auto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аудиозаписи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D60298">
        <w:tc>
          <w:tcPr>
            <w:tcW w:w="0" w:type="auto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 12.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Интерактивность в презентации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D60298">
        <w:tc>
          <w:tcPr>
            <w:tcW w:w="0" w:type="auto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13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объектов соответствует теме экскурсии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3713D" w:rsidTr="00D60298">
        <w:tc>
          <w:tcPr>
            <w:tcW w:w="0" w:type="auto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14.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Грамотность речи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1,00 </w:t>
            </w:r>
          </w:p>
        </w:tc>
        <w:bookmarkStart w:id="0" w:name="_GoBack"/>
        <w:bookmarkEnd w:id="0"/>
      </w:tr>
      <w:tr w:rsidR="00E3713D" w:rsidTr="00D60298">
        <w:tc>
          <w:tcPr>
            <w:tcW w:w="0" w:type="auto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15.</w:t>
            </w:r>
          </w:p>
        </w:tc>
        <w:tc>
          <w:tcPr>
            <w:tcW w:w="7002" w:type="dxa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Содержательное раскрытие темы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1,00</w:t>
            </w:r>
          </w:p>
        </w:tc>
      </w:tr>
      <w:tr w:rsidR="00E3713D" w:rsidTr="00D60298">
        <w:tc>
          <w:tcPr>
            <w:tcW w:w="0" w:type="auto"/>
            <w:vAlign w:val="center"/>
          </w:tcPr>
          <w:p w:rsidR="00E3713D" w:rsidRPr="000C0BCF" w:rsidRDefault="00E3713D" w:rsidP="00D6029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16.</w:t>
            </w:r>
          </w:p>
        </w:tc>
        <w:tc>
          <w:tcPr>
            <w:tcW w:w="7002" w:type="dxa"/>
          </w:tcPr>
          <w:p w:rsidR="00E3713D" w:rsidRDefault="00E3713D" w:rsidP="00D60298"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Логическая последовательность осмотра объектов</w:t>
            </w:r>
          </w:p>
        </w:tc>
        <w:tc>
          <w:tcPr>
            <w:tcW w:w="1721" w:type="dxa"/>
            <w:vAlign w:val="center"/>
          </w:tcPr>
          <w:p w:rsidR="00E3713D" w:rsidRPr="000C0BCF" w:rsidRDefault="00E3713D" w:rsidP="00D602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B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1,00 </w:t>
            </w:r>
          </w:p>
        </w:tc>
      </w:tr>
    </w:tbl>
    <w:p w:rsidR="00E3713D" w:rsidRDefault="00E3713D" w:rsidP="00E3713D"/>
    <w:p w:rsidR="00E3713D" w:rsidRDefault="00E3713D" w:rsidP="00E3713D">
      <w:pPr>
        <w:rPr>
          <w:rFonts w:ascii="Times New Roman" w:hAnsi="Times New Roman" w:cs="Times New Roman"/>
          <w:sz w:val="27"/>
          <w:szCs w:val="27"/>
        </w:rPr>
      </w:pPr>
    </w:p>
    <w:p w:rsidR="00E3713D" w:rsidRDefault="00E3713D" w:rsidP="00E3713D">
      <w:pPr>
        <w:rPr>
          <w:rFonts w:ascii="Times New Roman" w:hAnsi="Times New Roman" w:cs="Times New Roman"/>
          <w:sz w:val="27"/>
          <w:szCs w:val="27"/>
        </w:rPr>
      </w:pPr>
    </w:p>
    <w:sectPr w:rsidR="00E3713D" w:rsidSect="00594DD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8FA"/>
    <w:rsid w:val="00204FFC"/>
    <w:rsid w:val="00594DD8"/>
    <w:rsid w:val="00A87896"/>
    <w:rsid w:val="00AE725D"/>
    <w:rsid w:val="00BF46F7"/>
    <w:rsid w:val="00D238FA"/>
    <w:rsid w:val="00E3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13D"/>
    <w:pPr>
      <w:spacing w:after="160" w:line="259" w:lineRule="auto"/>
    </w:pPr>
  </w:style>
  <w:style w:type="paragraph" w:styleId="2">
    <w:name w:val="heading 2"/>
    <w:basedOn w:val="a"/>
    <w:next w:val="a"/>
    <w:link w:val="20"/>
    <w:qFormat/>
    <w:rsid w:val="00E3713D"/>
    <w:pPr>
      <w:keepNext/>
      <w:spacing w:before="240" w:after="120" w:line="240" w:lineRule="auto"/>
      <w:outlineLvl w:val="1"/>
    </w:pPr>
    <w:rPr>
      <w:rFonts w:ascii="Arial" w:eastAsia="Times New Roman" w:hAnsi="Arial" w:cs="Times New Roman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3713D"/>
    <w:rPr>
      <w:rFonts w:ascii="Arial" w:eastAsia="Times New Roman" w:hAnsi="Arial" w:cs="Times New Roman"/>
      <w:b/>
      <w:i/>
      <w:szCs w:val="24"/>
      <w:lang w:val="en-GB"/>
    </w:rPr>
  </w:style>
  <w:style w:type="paragraph" w:styleId="a3">
    <w:name w:val="Normal (Web)"/>
    <w:basedOn w:val="a"/>
    <w:uiPriority w:val="99"/>
    <w:semiHidden/>
    <w:unhideWhenUsed/>
    <w:rsid w:val="00E37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37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13D"/>
    <w:pPr>
      <w:spacing w:after="160" w:line="259" w:lineRule="auto"/>
    </w:pPr>
  </w:style>
  <w:style w:type="paragraph" w:styleId="2">
    <w:name w:val="heading 2"/>
    <w:basedOn w:val="a"/>
    <w:next w:val="a"/>
    <w:link w:val="20"/>
    <w:qFormat/>
    <w:rsid w:val="00E3713D"/>
    <w:pPr>
      <w:keepNext/>
      <w:spacing w:before="240" w:after="120" w:line="240" w:lineRule="auto"/>
      <w:outlineLvl w:val="1"/>
    </w:pPr>
    <w:rPr>
      <w:rFonts w:ascii="Arial" w:eastAsia="Times New Roman" w:hAnsi="Arial" w:cs="Times New Roman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3713D"/>
    <w:rPr>
      <w:rFonts w:ascii="Arial" w:eastAsia="Times New Roman" w:hAnsi="Arial" w:cs="Times New Roman"/>
      <w:b/>
      <w:i/>
      <w:szCs w:val="24"/>
      <w:lang w:val="en-GB"/>
    </w:rPr>
  </w:style>
  <w:style w:type="paragraph" w:styleId="a3">
    <w:name w:val="Normal (Web)"/>
    <w:basedOn w:val="a"/>
    <w:uiPriority w:val="99"/>
    <w:semiHidden/>
    <w:unhideWhenUsed/>
    <w:rsid w:val="00E37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37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7</cp:revision>
  <dcterms:created xsi:type="dcterms:W3CDTF">2019-02-25T06:35:00Z</dcterms:created>
  <dcterms:modified xsi:type="dcterms:W3CDTF">2019-02-25T06:51:00Z</dcterms:modified>
</cp:coreProperties>
</file>